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40" w:rsidRDefault="00772162" w:rsidP="00E37840">
      <w:pPr>
        <w:pStyle w:val="Encabezado"/>
        <w:rPr>
          <w:rFonts w:asciiTheme="minorHAnsi" w:hAnsiTheme="minorHAnsi" w:cstheme="minorHAnsi"/>
          <w:b/>
          <w:sz w:val="22"/>
          <w:szCs w:val="22"/>
        </w:rPr>
      </w:pPr>
      <w:r>
        <w:rPr>
          <w:noProof/>
          <w:lang w:eastAsia="es-MX"/>
        </w:rPr>
        <w:drawing>
          <wp:anchor distT="0" distB="0" distL="114300" distR="114300" simplePos="0" relativeHeight="251658240" behindDoc="1" locked="0" layoutInCell="1" allowOverlap="1" wp14:anchorId="57C1F895" wp14:editId="476A3E1A">
            <wp:simplePos x="0" y="0"/>
            <wp:positionH relativeFrom="column">
              <wp:posOffset>4929864</wp:posOffset>
            </wp:positionH>
            <wp:positionV relativeFrom="paragraph">
              <wp:posOffset>-172140</wp:posOffset>
            </wp:positionV>
            <wp:extent cx="723265" cy="691515"/>
            <wp:effectExtent l="0" t="0" r="635" b="0"/>
            <wp:wrapNone/>
            <wp:docPr id="2" name="1 Imagen" descr="C:\Users\aolivasg\Desktop\2016-2021\Imagen Amanece para todos\Oficios\Formatos Hoja membretada nuevos 2018 copia.jpg"/>
            <wp:cNvGraphicFramePr/>
            <a:graphic xmlns:a="http://schemas.openxmlformats.org/drawingml/2006/main">
              <a:graphicData uri="http://schemas.openxmlformats.org/drawingml/2006/picture">
                <pic:pic xmlns:pic="http://schemas.openxmlformats.org/drawingml/2006/picture">
                  <pic:nvPicPr>
                    <pic:cNvPr id="2" name="1 Imagen" descr="C:\Users\aolivasg\Desktop\2016-2021\Imagen Amanece para todos\Oficios\Formatos Hoja membretada nuevos 2018 copia.jpg"/>
                    <pic:cNvPicPr/>
                  </pic:nvPicPr>
                  <pic:blipFill rotWithShape="1">
                    <a:blip r:embed="rId6" cstate="print">
                      <a:grayscl/>
                      <a:extLst>
                        <a:ext uri="{28A0092B-C50C-407E-A947-70E740481C1C}">
                          <a14:useLocalDpi xmlns:a14="http://schemas.microsoft.com/office/drawing/2010/main" val="0"/>
                        </a:ext>
                      </a:extLst>
                    </a:blip>
                    <a:srcRect l="80340" t="85386" r="5025" b="3853"/>
                    <a:stretch/>
                  </pic:blipFill>
                  <pic:spPr bwMode="auto">
                    <a:xfrm>
                      <a:off x="0" y="0"/>
                      <a:ext cx="72326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840">
        <w:rPr>
          <w:noProof/>
          <w:lang w:eastAsia="es-MX"/>
        </w:rPr>
        <w:drawing>
          <wp:inline distT="0" distB="0" distL="0" distR="0" wp14:anchorId="2F5665A5" wp14:editId="20863592">
            <wp:extent cx="1666875" cy="428935"/>
            <wp:effectExtent l="0" t="0" r="0" b="9525"/>
            <wp:docPr id="7"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42893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E37840">
        <w:rPr>
          <w:rFonts w:asciiTheme="minorHAnsi" w:hAnsiTheme="minorHAnsi" w:cstheme="minorHAnsi"/>
          <w:b/>
          <w:sz w:val="22"/>
          <w:szCs w:val="22"/>
        </w:rPr>
        <w:tab/>
      </w:r>
      <w:r w:rsidR="00E37840">
        <w:rPr>
          <w:rFonts w:asciiTheme="minorHAnsi" w:hAnsiTheme="minorHAnsi" w:cstheme="minorHAnsi"/>
          <w:b/>
          <w:sz w:val="22"/>
          <w:szCs w:val="22"/>
        </w:rPr>
        <w:tab/>
      </w:r>
      <w:r w:rsidR="00E37840">
        <w:rPr>
          <w:rFonts w:asciiTheme="minorHAnsi" w:hAnsiTheme="minorHAnsi" w:cstheme="minorHAnsi"/>
          <w:b/>
          <w:sz w:val="22"/>
          <w:szCs w:val="22"/>
        </w:rPr>
        <w:tab/>
      </w:r>
      <w:r w:rsidR="00E37840">
        <w:rPr>
          <w:rFonts w:asciiTheme="minorHAnsi" w:hAnsiTheme="minorHAnsi" w:cstheme="minorHAnsi"/>
          <w:b/>
          <w:sz w:val="22"/>
          <w:szCs w:val="22"/>
        </w:rPr>
        <w:tab/>
      </w:r>
    </w:p>
    <w:p w:rsidR="00E37840" w:rsidRDefault="00E37840" w:rsidP="00E37840">
      <w:pPr>
        <w:pStyle w:val="Encabezado"/>
        <w:jc w:val="center"/>
        <w:rPr>
          <w:rFonts w:asciiTheme="minorHAnsi" w:hAnsiTheme="minorHAnsi" w:cstheme="minorHAnsi"/>
          <w:b/>
          <w:sz w:val="22"/>
          <w:szCs w:val="22"/>
        </w:rPr>
      </w:pPr>
      <w:r>
        <w:rPr>
          <w:rFonts w:asciiTheme="minorHAnsi" w:hAnsiTheme="minorHAnsi" w:cstheme="minorHAnsi"/>
          <w:b/>
          <w:sz w:val="22"/>
          <w:szCs w:val="22"/>
        </w:rPr>
        <w:t>Secretaría de Desarrollo Social</w:t>
      </w:r>
    </w:p>
    <w:p w:rsidR="009369D3" w:rsidRDefault="009369D3" w:rsidP="00E37840">
      <w:pPr>
        <w:pStyle w:val="Encabezado"/>
        <w:jc w:val="center"/>
        <w:rPr>
          <w:rFonts w:asciiTheme="minorHAnsi" w:hAnsiTheme="minorHAnsi" w:cstheme="minorHAnsi"/>
          <w:b/>
          <w:sz w:val="22"/>
          <w:szCs w:val="22"/>
        </w:rPr>
      </w:pPr>
      <w:r>
        <w:rPr>
          <w:rFonts w:asciiTheme="minorHAnsi" w:hAnsiTheme="minorHAnsi" w:cstheme="minorHAnsi"/>
          <w:b/>
          <w:sz w:val="22"/>
          <w:szCs w:val="22"/>
        </w:rPr>
        <w:t>Consejo de Desarrollo Social y Participación Ciudadana del Estado de Chihuahua</w:t>
      </w:r>
    </w:p>
    <w:p w:rsidR="00E37840" w:rsidRPr="00210FCA" w:rsidRDefault="00902F9E" w:rsidP="00E37840">
      <w:pPr>
        <w:pStyle w:val="Encabezado"/>
        <w:jc w:val="center"/>
        <w:rPr>
          <w:rFonts w:asciiTheme="minorHAnsi" w:hAnsiTheme="minorHAnsi" w:cstheme="minorHAnsi"/>
          <w:b/>
          <w:sz w:val="22"/>
          <w:szCs w:val="22"/>
        </w:rPr>
      </w:pPr>
      <w:r>
        <w:rPr>
          <w:rFonts w:asciiTheme="minorHAnsi" w:hAnsiTheme="minorHAnsi" w:cstheme="minorHAnsi"/>
          <w:b/>
          <w:sz w:val="22"/>
          <w:szCs w:val="22"/>
        </w:rPr>
        <w:t xml:space="preserve">MINUTA DEL COMITÉ CIUDADANO </w:t>
      </w:r>
    </w:p>
    <w:p w:rsidR="00E37840" w:rsidRPr="00210FCA" w:rsidRDefault="00E37840" w:rsidP="00E37840">
      <w:pPr>
        <w:pStyle w:val="Encabezado"/>
        <w:rPr>
          <w:rFonts w:asciiTheme="minorHAnsi" w:hAnsiTheme="minorHAnsi" w:cstheme="minorHAnsi"/>
          <w:b/>
          <w:sz w:val="22"/>
          <w:szCs w:val="22"/>
        </w:rPr>
      </w:pPr>
      <w:bookmarkStart w:id="0" w:name="_GoBack"/>
      <w:bookmarkEnd w:id="0"/>
    </w:p>
    <w:p w:rsidR="00E37840" w:rsidRPr="00210FCA" w:rsidRDefault="00E37840" w:rsidP="00E37840">
      <w:pPr>
        <w:pStyle w:val="Encabezado"/>
        <w:rPr>
          <w:rFonts w:asciiTheme="minorHAnsi" w:hAnsiTheme="minorHAnsi" w:cstheme="minorHAnsi"/>
          <w:b/>
          <w:sz w:val="22"/>
          <w:szCs w:val="22"/>
        </w:rPr>
      </w:pPr>
      <w:r w:rsidRPr="00210FCA">
        <w:rPr>
          <w:rFonts w:asciiTheme="minorHAnsi" w:hAnsiTheme="minorHAnsi" w:cstheme="minorHAnsi"/>
          <w:b/>
          <w:sz w:val="22"/>
          <w:szCs w:val="22"/>
        </w:rPr>
        <w:t xml:space="preserve">Fecha de la reunión: </w:t>
      </w:r>
      <w:r w:rsidR="00902F9E">
        <w:rPr>
          <w:rFonts w:asciiTheme="minorHAnsi" w:hAnsiTheme="minorHAnsi" w:cstheme="minorHAnsi"/>
          <w:sz w:val="22"/>
          <w:szCs w:val="22"/>
        </w:rPr>
        <w:t>2</w:t>
      </w:r>
      <w:r w:rsidR="00E72D4F">
        <w:rPr>
          <w:rFonts w:asciiTheme="minorHAnsi" w:hAnsiTheme="minorHAnsi" w:cstheme="minorHAnsi"/>
          <w:sz w:val="22"/>
          <w:szCs w:val="22"/>
        </w:rPr>
        <w:t>0</w:t>
      </w:r>
      <w:r w:rsidR="009369D3">
        <w:rPr>
          <w:rFonts w:asciiTheme="minorHAnsi" w:hAnsiTheme="minorHAnsi" w:cstheme="minorHAnsi"/>
          <w:sz w:val="22"/>
          <w:szCs w:val="22"/>
        </w:rPr>
        <w:t xml:space="preserve"> de </w:t>
      </w:r>
      <w:r w:rsidR="00E72D4F">
        <w:rPr>
          <w:rFonts w:asciiTheme="minorHAnsi" w:hAnsiTheme="minorHAnsi" w:cstheme="minorHAnsi"/>
          <w:sz w:val="22"/>
          <w:szCs w:val="22"/>
        </w:rPr>
        <w:t xml:space="preserve">marzo </w:t>
      </w:r>
      <w:r w:rsidR="009369D3">
        <w:rPr>
          <w:rFonts w:asciiTheme="minorHAnsi" w:hAnsiTheme="minorHAnsi" w:cstheme="minorHAnsi"/>
          <w:sz w:val="22"/>
          <w:szCs w:val="22"/>
        </w:rPr>
        <w:t>de 2018</w:t>
      </w:r>
    </w:p>
    <w:p w:rsidR="00E37840" w:rsidRPr="00210FCA" w:rsidRDefault="00E37840" w:rsidP="00E37840">
      <w:pPr>
        <w:pStyle w:val="Encabezado"/>
        <w:spacing w:after="240"/>
        <w:rPr>
          <w:rFonts w:asciiTheme="minorHAnsi" w:hAnsiTheme="minorHAnsi" w:cstheme="minorHAnsi"/>
          <w:b/>
          <w:sz w:val="22"/>
          <w:szCs w:val="22"/>
        </w:rPr>
      </w:pPr>
      <w:r w:rsidRPr="00210FCA">
        <w:rPr>
          <w:rFonts w:asciiTheme="minorHAnsi" w:hAnsiTheme="minorHAnsi" w:cstheme="minorHAnsi"/>
          <w:b/>
          <w:sz w:val="22"/>
          <w:szCs w:val="22"/>
        </w:rPr>
        <w:t xml:space="preserve">Sede: </w:t>
      </w:r>
      <w:r>
        <w:rPr>
          <w:rFonts w:asciiTheme="minorHAnsi" w:hAnsiTheme="minorHAnsi" w:cstheme="minorHAnsi"/>
          <w:sz w:val="22"/>
          <w:szCs w:val="22"/>
        </w:rPr>
        <w:t xml:space="preserve">Sala </w:t>
      </w:r>
      <w:r w:rsidR="00E72D4F">
        <w:rPr>
          <w:rFonts w:asciiTheme="minorHAnsi" w:hAnsiTheme="minorHAnsi" w:cstheme="minorHAnsi"/>
          <w:sz w:val="22"/>
          <w:szCs w:val="22"/>
        </w:rPr>
        <w:t>de Juntas Desarrollo Social</w:t>
      </w:r>
    </w:p>
    <w:p w:rsidR="00E37840" w:rsidRPr="00210FCA" w:rsidRDefault="00E37840" w:rsidP="00E37840">
      <w:pPr>
        <w:pStyle w:val="Encabezado"/>
        <w:spacing w:after="240"/>
        <w:rPr>
          <w:rFonts w:asciiTheme="minorHAnsi" w:hAnsiTheme="minorHAnsi" w:cstheme="minorHAnsi"/>
          <w:b/>
          <w:sz w:val="22"/>
          <w:szCs w:val="22"/>
        </w:rPr>
      </w:pPr>
      <w:r w:rsidRPr="00210FCA">
        <w:rPr>
          <w:rFonts w:asciiTheme="minorHAnsi" w:hAnsiTheme="minorHAnsi" w:cstheme="minorHAnsi"/>
          <w:b/>
          <w:sz w:val="22"/>
          <w:szCs w:val="22"/>
        </w:rPr>
        <w:t>Asistentes:</w:t>
      </w:r>
    </w:p>
    <w:p w:rsidR="00946237" w:rsidRPr="00E72D4F" w:rsidRDefault="00946237" w:rsidP="000026B4">
      <w:pPr>
        <w:pStyle w:val="Encabezado"/>
        <w:rPr>
          <w:rFonts w:asciiTheme="minorHAnsi" w:hAnsiTheme="minorHAnsi" w:cstheme="minorHAnsi"/>
          <w:sz w:val="22"/>
          <w:szCs w:val="22"/>
        </w:rPr>
      </w:pPr>
      <w:r w:rsidRPr="00E72D4F">
        <w:rPr>
          <w:rFonts w:asciiTheme="minorHAnsi" w:hAnsiTheme="minorHAnsi" w:cstheme="minorHAnsi"/>
          <w:sz w:val="22"/>
          <w:szCs w:val="22"/>
        </w:rPr>
        <w:t>Jocelyn Hernández González, de Programa Compañeros, A.C.</w:t>
      </w:r>
    </w:p>
    <w:p w:rsidR="00E72D4F" w:rsidRPr="000026B4" w:rsidRDefault="00E72D4F" w:rsidP="00E72D4F">
      <w:pPr>
        <w:pStyle w:val="Encabezado"/>
        <w:rPr>
          <w:rFonts w:asciiTheme="minorHAnsi" w:hAnsiTheme="minorHAnsi" w:cstheme="minorHAnsi"/>
          <w:sz w:val="22"/>
          <w:szCs w:val="22"/>
        </w:rPr>
      </w:pPr>
      <w:r w:rsidRPr="000026B4">
        <w:rPr>
          <w:rFonts w:asciiTheme="minorHAnsi" w:hAnsiTheme="minorHAnsi" w:cstheme="minorHAnsi"/>
          <w:sz w:val="22"/>
          <w:szCs w:val="22"/>
        </w:rPr>
        <w:t xml:space="preserve">Manuel </w:t>
      </w:r>
      <w:proofErr w:type="spellStart"/>
      <w:r w:rsidRPr="000026B4">
        <w:rPr>
          <w:rFonts w:asciiTheme="minorHAnsi" w:hAnsiTheme="minorHAnsi" w:cstheme="minorHAnsi"/>
          <w:sz w:val="22"/>
          <w:szCs w:val="22"/>
        </w:rPr>
        <w:t>Trueva</w:t>
      </w:r>
      <w:proofErr w:type="spellEnd"/>
      <w:r w:rsidRPr="000026B4">
        <w:rPr>
          <w:rFonts w:asciiTheme="minorHAnsi" w:hAnsiTheme="minorHAnsi" w:cstheme="minorHAnsi"/>
          <w:sz w:val="22"/>
          <w:szCs w:val="22"/>
        </w:rPr>
        <w:t xml:space="preserve"> M., Red de Discapacidad</w:t>
      </w:r>
    </w:p>
    <w:p w:rsidR="00E72D4F" w:rsidRPr="000026B4" w:rsidRDefault="00E72D4F" w:rsidP="00E72D4F">
      <w:pPr>
        <w:pStyle w:val="Encabezado"/>
        <w:rPr>
          <w:rFonts w:asciiTheme="minorHAnsi" w:hAnsiTheme="minorHAnsi" w:cstheme="minorHAnsi"/>
          <w:sz w:val="22"/>
          <w:szCs w:val="22"/>
        </w:rPr>
      </w:pPr>
      <w:r w:rsidRPr="000026B4">
        <w:rPr>
          <w:rFonts w:asciiTheme="minorHAnsi" w:hAnsiTheme="minorHAnsi" w:cstheme="minorHAnsi"/>
          <w:sz w:val="22"/>
          <w:szCs w:val="22"/>
        </w:rPr>
        <w:t xml:space="preserve">Martha González Rentería, del Centro de Atención a la Mujer Trabajadora, A.C. </w:t>
      </w:r>
    </w:p>
    <w:p w:rsidR="00E72D4F" w:rsidRPr="000026B4" w:rsidRDefault="00E72D4F" w:rsidP="00E72D4F">
      <w:pPr>
        <w:pStyle w:val="Encabezado"/>
        <w:rPr>
          <w:rFonts w:asciiTheme="minorHAnsi" w:hAnsiTheme="minorHAnsi" w:cstheme="minorHAnsi"/>
          <w:sz w:val="22"/>
          <w:szCs w:val="22"/>
        </w:rPr>
      </w:pPr>
      <w:r w:rsidRPr="000026B4">
        <w:rPr>
          <w:rFonts w:asciiTheme="minorHAnsi" w:hAnsiTheme="minorHAnsi" w:cstheme="minorHAnsi"/>
          <w:sz w:val="22"/>
          <w:szCs w:val="22"/>
        </w:rPr>
        <w:t>Guillermo Vázquez Mendoza, de Prog</w:t>
      </w:r>
      <w:r>
        <w:rPr>
          <w:rFonts w:asciiTheme="minorHAnsi" w:hAnsiTheme="minorHAnsi" w:cstheme="minorHAnsi"/>
          <w:sz w:val="22"/>
          <w:szCs w:val="22"/>
        </w:rPr>
        <w:t>rama de Universitarios Indígena</w:t>
      </w:r>
    </w:p>
    <w:p w:rsidR="00E72D4F" w:rsidRDefault="00E72D4F" w:rsidP="00E72D4F">
      <w:pPr>
        <w:pStyle w:val="Encabezado"/>
        <w:rPr>
          <w:rFonts w:asciiTheme="minorHAnsi" w:hAnsiTheme="minorHAnsi" w:cstheme="minorHAnsi"/>
          <w:sz w:val="22"/>
          <w:szCs w:val="22"/>
        </w:rPr>
      </w:pPr>
      <w:r>
        <w:rPr>
          <w:rFonts w:asciiTheme="minorHAnsi" w:hAnsiTheme="minorHAnsi" w:cstheme="minorHAnsi"/>
          <w:sz w:val="22"/>
          <w:szCs w:val="22"/>
        </w:rPr>
        <w:t>María Leticia Salinas Aguirre, Consejera de SIPINNA</w:t>
      </w:r>
    </w:p>
    <w:p w:rsidR="00E72D4F" w:rsidRDefault="00E72D4F" w:rsidP="00E72D4F">
      <w:pPr>
        <w:pStyle w:val="Encabezado"/>
        <w:rPr>
          <w:rFonts w:asciiTheme="minorHAnsi" w:hAnsiTheme="minorHAnsi" w:cstheme="minorHAnsi"/>
          <w:sz w:val="22"/>
          <w:szCs w:val="22"/>
        </w:rPr>
      </w:pPr>
      <w:r>
        <w:rPr>
          <w:rFonts w:asciiTheme="minorHAnsi" w:hAnsiTheme="minorHAnsi" w:cstheme="minorHAnsi"/>
          <w:sz w:val="22"/>
          <w:szCs w:val="22"/>
        </w:rPr>
        <w:t xml:space="preserve">Paola Contestabile </w:t>
      </w:r>
      <w:proofErr w:type="spellStart"/>
      <w:r>
        <w:rPr>
          <w:rFonts w:asciiTheme="minorHAnsi" w:hAnsiTheme="minorHAnsi" w:cstheme="minorHAnsi"/>
          <w:sz w:val="22"/>
          <w:szCs w:val="22"/>
        </w:rPr>
        <w:t>Frayre</w:t>
      </w:r>
      <w:proofErr w:type="spellEnd"/>
      <w:r>
        <w:rPr>
          <w:rFonts w:asciiTheme="minorHAnsi" w:hAnsiTheme="minorHAnsi" w:cstheme="minorHAnsi"/>
          <w:sz w:val="22"/>
          <w:szCs w:val="22"/>
        </w:rPr>
        <w:t>, Jefa del Depto. de Política y Enlace Social de la SEDESOE</w:t>
      </w:r>
    </w:p>
    <w:p w:rsidR="00E72D4F" w:rsidRDefault="00E72D4F" w:rsidP="000026B4">
      <w:pPr>
        <w:pStyle w:val="Encabezado"/>
        <w:rPr>
          <w:rFonts w:asciiTheme="minorHAnsi" w:hAnsiTheme="minorHAnsi" w:cstheme="minorHAnsi"/>
          <w:sz w:val="22"/>
          <w:szCs w:val="22"/>
        </w:rPr>
      </w:pPr>
    </w:p>
    <w:p w:rsidR="00E72D4F" w:rsidRDefault="00E72D4F" w:rsidP="000026B4">
      <w:pPr>
        <w:pStyle w:val="Encabezado"/>
        <w:rPr>
          <w:rFonts w:asciiTheme="minorHAnsi" w:hAnsiTheme="minorHAnsi" w:cstheme="minorHAnsi"/>
          <w:sz w:val="22"/>
          <w:szCs w:val="22"/>
        </w:rPr>
      </w:pPr>
    </w:p>
    <w:p w:rsidR="00E37840" w:rsidRDefault="003422C0" w:rsidP="00E37840">
      <w:pPr>
        <w:pStyle w:val="Encabezado"/>
        <w:jc w:val="both"/>
        <w:rPr>
          <w:rFonts w:asciiTheme="minorHAnsi" w:hAnsiTheme="minorHAnsi" w:cstheme="minorHAnsi"/>
          <w:b/>
          <w:sz w:val="22"/>
          <w:szCs w:val="22"/>
        </w:rPr>
      </w:pPr>
      <w:r>
        <w:rPr>
          <w:rFonts w:asciiTheme="minorHAnsi" w:hAnsiTheme="minorHAnsi" w:cstheme="minorHAnsi"/>
          <w:b/>
          <w:sz w:val="22"/>
          <w:szCs w:val="22"/>
        </w:rPr>
        <w:t>P</w:t>
      </w:r>
      <w:r w:rsidR="00E37840">
        <w:rPr>
          <w:rFonts w:asciiTheme="minorHAnsi" w:hAnsiTheme="minorHAnsi" w:cstheme="minorHAnsi"/>
          <w:b/>
          <w:sz w:val="22"/>
          <w:szCs w:val="22"/>
        </w:rPr>
        <w:t>untos tratados:</w:t>
      </w:r>
    </w:p>
    <w:p w:rsidR="00E37840" w:rsidRDefault="00E37840" w:rsidP="00C373D1">
      <w:pPr>
        <w:pStyle w:val="Encabezado"/>
        <w:jc w:val="both"/>
        <w:rPr>
          <w:rFonts w:asciiTheme="minorHAnsi" w:hAnsiTheme="minorHAnsi" w:cstheme="minorHAnsi"/>
          <w:b/>
          <w:sz w:val="22"/>
          <w:szCs w:val="22"/>
        </w:rPr>
      </w:pPr>
    </w:p>
    <w:p w:rsidR="00E72D4F" w:rsidRDefault="00E72D4F" w:rsidP="00C373D1">
      <w:pPr>
        <w:pStyle w:val="Prrafodelista"/>
        <w:numPr>
          <w:ilvl w:val="0"/>
          <w:numId w:val="6"/>
        </w:numPr>
        <w:jc w:val="both"/>
        <w:rPr>
          <w:rFonts w:asciiTheme="minorHAnsi" w:hAnsiTheme="minorHAnsi" w:cstheme="minorHAnsi"/>
          <w:sz w:val="22"/>
          <w:szCs w:val="22"/>
        </w:rPr>
      </w:pPr>
      <w:r>
        <w:rPr>
          <w:rFonts w:asciiTheme="minorHAnsi" w:hAnsiTheme="minorHAnsi" w:cstheme="minorHAnsi"/>
          <w:sz w:val="22"/>
          <w:szCs w:val="22"/>
        </w:rPr>
        <w:t>Bienvenida</w:t>
      </w:r>
    </w:p>
    <w:p w:rsidR="00E72D4F" w:rsidRDefault="00E72D4F" w:rsidP="00C373D1">
      <w:pPr>
        <w:pStyle w:val="Prrafodelista"/>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Pese a la falta de quorum, se decidió proceder con el informe de las reuniones de los Consejos Regionales de Desarrollo Social y Participación Ciudadana. </w:t>
      </w:r>
      <w:r w:rsidR="00BC4DFA">
        <w:rPr>
          <w:rFonts w:asciiTheme="minorHAnsi" w:hAnsiTheme="minorHAnsi" w:cstheme="minorHAnsi"/>
          <w:sz w:val="22"/>
          <w:szCs w:val="22"/>
        </w:rPr>
        <w:t xml:space="preserve">Se habló de la necesidad de unificar la metodología del trabajo de las Comisiones, tanto del CODESO estatal como de los regionales. También se identificó que dos de las organizaciones que pertenecen al Consejo Estatal, no fueron convocadas para el Consejo Regional de Ciudad Juárez. </w:t>
      </w:r>
    </w:p>
    <w:p w:rsidR="00BC4DFA" w:rsidRPr="00BE54BC" w:rsidRDefault="00BE54BC" w:rsidP="00C373D1">
      <w:pPr>
        <w:pStyle w:val="Prrafodelista"/>
        <w:numPr>
          <w:ilvl w:val="0"/>
          <w:numId w:val="6"/>
        </w:numPr>
        <w:jc w:val="both"/>
        <w:rPr>
          <w:rFonts w:asciiTheme="minorHAnsi" w:hAnsiTheme="minorHAnsi" w:cstheme="minorHAnsi"/>
          <w:sz w:val="22"/>
          <w:szCs w:val="22"/>
        </w:rPr>
      </w:pPr>
      <w:r w:rsidRPr="00BE54BC">
        <w:rPr>
          <w:rFonts w:asciiTheme="minorHAnsi" w:hAnsiTheme="minorHAnsi" w:cstheme="minorHAnsi"/>
          <w:sz w:val="22"/>
          <w:szCs w:val="22"/>
        </w:rPr>
        <w:t>Selección de comisiones. Las y los asistentes eligieron las Comisiones en las que quieren participar.</w:t>
      </w:r>
    </w:p>
    <w:p w:rsidR="00297F84" w:rsidRDefault="00297F84" w:rsidP="00C373D1">
      <w:pPr>
        <w:pStyle w:val="Prrafodelista"/>
        <w:numPr>
          <w:ilvl w:val="0"/>
          <w:numId w:val="6"/>
        </w:numPr>
        <w:jc w:val="both"/>
        <w:rPr>
          <w:rFonts w:asciiTheme="minorHAnsi" w:hAnsiTheme="minorHAnsi" w:cstheme="minorHAnsi"/>
          <w:sz w:val="22"/>
          <w:szCs w:val="22"/>
        </w:rPr>
      </w:pPr>
      <w:r w:rsidRPr="00297F84">
        <w:rPr>
          <w:rFonts w:asciiTheme="minorHAnsi" w:hAnsiTheme="minorHAnsi" w:cstheme="minorHAnsi"/>
          <w:sz w:val="22"/>
          <w:szCs w:val="22"/>
        </w:rPr>
        <w:t>Elaboración de un concepto de Desarrollo Social, Participación Ciudadana y de Gobernanza</w:t>
      </w:r>
      <w:r w:rsidR="00BE54BC">
        <w:rPr>
          <w:rFonts w:asciiTheme="minorHAnsi" w:hAnsiTheme="minorHAnsi" w:cstheme="minorHAnsi"/>
          <w:sz w:val="22"/>
          <w:szCs w:val="22"/>
        </w:rPr>
        <w:t>. Se explicó la necesidad de contar con el documento y se fijaron los pasos a seguir para que sea aprobada en la próxima sesión.</w:t>
      </w:r>
      <w:r w:rsidRPr="00297F84">
        <w:rPr>
          <w:rFonts w:asciiTheme="minorHAnsi" w:hAnsiTheme="minorHAnsi" w:cstheme="minorHAnsi"/>
          <w:sz w:val="22"/>
          <w:szCs w:val="22"/>
        </w:rPr>
        <w:t xml:space="preserve"> </w:t>
      </w:r>
    </w:p>
    <w:p w:rsidR="00BE54BC" w:rsidRPr="00BE54BC" w:rsidRDefault="00BE54BC" w:rsidP="00BE54BC">
      <w:pPr>
        <w:ind w:left="360"/>
        <w:jc w:val="both"/>
        <w:rPr>
          <w:rFonts w:asciiTheme="minorHAnsi" w:hAnsiTheme="minorHAnsi" w:cstheme="minorHAnsi"/>
          <w:sz w:val="22"/>
          <w:szCs w:val="22"/>
        </w:rPr>
      </w:pPr>
    </w:p>
    <w:p w:rsidR="00220DA9" w:rsidRPr="003D5F6E" w:rsidRDefault="003D5F6E" w:rsidP="003D5F6E">
      <w:pPr>
        <w:rPr>
          <w:sz w:val="22"/>
          <w:szCs w:val="22"/>
        </w:rPr>
      </w:pPr>
      <w:r w:rsidRPr="003D5F6E">
        <w:rPr>
          <w:rFonts w:asciiTheme="minorHAnsi" w:hAnsiTheme="minorHAnsi" w:cstheme="minorHAnsi"/>
          <w:sz w:val="22"/>
          <w:szCs w:val="22"/>
        </w:rPr>
        <w:tab/>
      </w:r>
      <w:r w:rsidRPr="003D5F6E">
        <w:rPr>
          <w:sz w:val="22"/>
          <w:szCs w:val="22"/>
        </w:rPr>
        <w:tab/>
      </w:r>
      <w:r w:rsidRPr="003D5F6E">
        <w:rPr>
          <w:sz w:val="22"/>
          <w:szCs w:val="22"/>
        </w:rPr>
        <w:tab/>
      </w:r>
      <w:r w:rsidRPr="003D5F6E">
        <w:rPr>
          <w:sz w:val="22"/>
          <w:szCs w:val="22"/>
        </w:rPr>
        <w:tab/>
      </w:r>
      <w:r w:rsidRPr="003D5F6E">
        <w:rPr>
          <w:sz w:val="22"/>
          <w:szCs w:val="22"/>
        </w:rPr>
        <w:tab/>
      </w:r>
      <w:r w:rsidRPr="003D5F6E">
        <w:rPr>
          <w:sz w:val="22"/>
          <w:szCs w:val="22"/>
        </w:rPr>
        <w:tab/>
      </w:r>
    </w:p>
    <w:p w:rsidR="00012D69" w:rsidRPr="00E32A81" w:rsidRDefault="00012D69" w:rsidP="00E37840">
      <w:pPr>
        <w:rPr>
          <w:rFonts w:asciiTheme="minorHAnsi" w:hAnsiTheme="minorHAnsi" w:cstheme="minorHAnsi"/>
          <w:b/>
          <w:sz w:val="22"/>
          <w:szCs w:val="22"/>
        </w:rPr>
      </w:pPr>
      <w:r w:rsidRPr="00E32A81">
        <w:rPr>
          <w:rFonts w:asciiTheme="minorHAnsi" w:hAnsiTheme="minorHAnsi" w:cstheme="minorHAnsi"/>
          <w:b/>
          <w:sz w:val="22"/>
          <w:szCs w:val="22"/>
        </w:rPr>
        <w:t>Acuerdos</w:t>
      </w:r>
    </w:p>
    <w:p w:rsidR="00012D69" w:rsidRDefault="00012D69" w:rsidP="00E37840"/>
    <w:p w:rsidR="00297F84" w:rsidRDefault="00297F84" w:rsidP="00C373D1">
      <w:pPr>
        <w:pStyle w:val="Prrafodelista"/>
        <w:numPr>
          <w:ilvl w:val="0"/>
          <w:numId w:val="4"/>
        </w:numPr>
        <w:jc w:val="both"/>
        <w:rPr>
          <w:rFonts w:asciiTheme="minorHAnsi" w:hAnsiTheme="minorHAnsi" w:cstheme="minorHAnsi"/>
          <w:sz w:val="22"/>
          <w:szCs w:val="22"/>
        </w:rPr>
      </w:pPr>
      <w:r>
        <w:rPr>
          <w:rFonts w:asciiTheme="minorHAnsi" w:hAnsiTheme="minorHAnsi" w:cstheme="minorHAnsi"/>
          <w:sz w:val="22"/>
          <w:szCs w:val="22"/>
        </w:rPr>
        <w:t>La Secretaría de Desarrollo Social enviará la presentación de la reunión a todos los integrantes</w:t>
      </w:r>
      <w:r w:rsidR="00E72D4F">
        <w:rPr>
          <w:rFonts w:asciiTheme="minorHAnsi" w:hAnsiTheme="minorHAnsi" w:cstheme="minorHAnsi"/>
          <w:sz w:val="22"/>
          <w:szCs w:val="22"/>
        </w:rPr>
        <w:t>, con el reporte de las reuniones de los Consejos Regionales</w:t>
      </w:r>
      <w:r>
        <w:rPr>
          <w:rFonts w:asciiTheme="minorHAnsi" w:hAnsiTheme="minorHAnsi" w:cstheme="minorHAnsi"/>
          <w:sz w:val="22"/>
          <w:szCs w:val="22"/>
        </w:rPr>
        <w:t>.</w:t>
      </w:r>
      <w:r w:rsidR="00AC58F7">
        <w:rPr>
          <w:rFonts w:asciiTheme="minorHAnsi" w:hAnsiTheme="minorHAnsi" w:cstheme="minorHAnsi"/>
          <w:sz w:val="22"/>
          <w:szCs w:val="22"/>
        </w:rPr>
        <w:t xml:space="preserve"> También enviará documentos de diagnóstico presentado en las reuniones, así como información del </w:t>
      </w:r>
      <w:r w:rsidR="00CF4170">
        <w:rPr>
          <w:rFonts w:asciiTheme="minorHAnsi" w:hAnsiTheme="minorHAnsi" w:cstheme="minorHAnsi"/>
          <w:sz w:val="22"/>
          <w:szCs w:val="22"/>
        </w:rPr>
        <w:t>Fondo de Servicio Universal Eléctrico (</w:t>
      </w:r>
      <w:r w:rsidR="00AC58F7">
        <w:rPr>
          <w:rFonts w:asciiTheme="minorHAnsi" w:hAnsiTheme="minorHAnsi" w:cstheme="minorHAnsi"/>
          <w:sz w:val="22"/>
          <w:szCs w:val="22"/>
        </w:rPr>
        <w:t>FSUE</w:t>
      </w:r>
      <w:r w:rsidR="00CF4170">
        <w:rPr>
          <w:rFonts w:asciiTheme="minorHAnsi" w:hAnsiTheme="minorHAnsi" w:cstheme="minorHAnsi"/>
          <w:sz w:val="22"/>
          <w:szCs w:val="22"/>
        </w:rPr>
        <w:t>).</w:t>
      </w:r>
      <w:r w:rsidR="00AC58F7">
        <w:rPr>
          <w:rFonts w:asciiTheme="minorHAnsi" w:hAnsiTheme="minorHAnsi" w:cstheme="minorHAnsi"/>
          <w:sz w:val="22"/>
          <w:szCs w:val="22"/>
        </w:rPr>
        <w:t xml:space="preserve"> </w:t>
      </w:r>
    </w:p>
    <w:p w:rsidR="00BE54BC" w:rsidRPr="00BE54BC" w:rsidRDefault="00BC4DFA" w:rsidP="00BE54BC">
      <w:pPr>
        <w:pStyle w:val="Prrafodelista"/>
        <w:numPr>
          <w:ilvl w:val="0"/>
          <w:numId w:val="4"/>
        </w:numPr>
        <w:jc w:val="both"/>
        <w:rPr>
          <w:rFonts w:asciiTheme="minorHAnsi" w:hAnsiTheme="minorHAnsi" w:cstheme="minorHAnsi"/>
          <w:sz w:val="22"/>
          <w:szCs w:val="22"/>
        </w:rPr>
      </w:pPr>
      <w:r>
        <w:rPr>
          <w:rFonts w:asciiTheme="minorHAnsi" w:hAnsiTheme="minorHAnsi" w:cstheme="minorHAnsi"/>
          <w:sz w:val="22"/>
          <w:szCs w:val="22"/>
        </w:rPr>
        <w:t>Se creará un documento de trabajo</w:t>
      </w:r>
      <w:r w:rsidR="00BE54BC">
        <w:rPr>
          <w:rFonts w:asciiTheme="minorHAnsi" w:hAnsiTheme="minorHAnsi" w:cstheme="minorHAnsi"/>
          <w:sz w:val="22"/>
          <w:szCs w:val="22"/>
        </w:rPr>
        <w:t xml:space="preserve"> en línea, denominado “Participación Ciudadana y Desarrollo Social”. Se trabajará un primer borrador, que después será compartido con el Comité para que hagan comentarios previos a la próxima reunión.</w:t>
      </w:r>
    </w:p>
    <w:p w:rsidR="00297F84" w:rsidRDefault="00BE54BC" w:rsidP="00C373D1">
      <w:pPr>
        <w:pStyle w:val="Prrafodelista"/>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La Secretaría de Desarrollo Social enviará un formato para que las y los integrantes elijan dos </w:t>
      </w:r>
      <w:r w:rsidR="00297F84">
        <w:rPr>
          <w:rFonts w:asciiTheme="minorHAnsi" w:hAnsiTheme="minorHAnsi" w:cstheme="minorHAnsi"/>
          <w:sz w:val="22"/>
          <w:szCs w:val="22"/>
        </w:rPr>
        <w:t>Comisiones en las cuales quieren participar.</w:t>
      </w:r>
    </w:p>
    <w:p w:rsidR="00297F84" w:rsidRDefault="00297F84" w:rsidP="00C373D1">
      <w:pPr>
        <w:pStyle w:val="Prrafodelista"/>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Realizar la próxima reunión el día </w:t>
      </w:r>
      <w:r w:rsidR="00BE54BC">
        <w:rPr>
          <w:rFonts w:asciiTheme="minorHAnsi" w:hAnsiTheme="minorHAnsi" w:cstheme="minorHAnsi"/>
          <w:sz w:val="22"/>
          <w:szCs w:val="22"/>
        </w:rPr>
        <w:t>16</w:t>
      </w:r>
      <w:r w:rsidR="0050098D">
        <w:rPr>
          <w:rFonts w:asciiTheme="minorHAnsi" w:hAnsiTheme="minorHAnsi" w:cstheme="minorHAnsi"/>
          <w:sz w:val="22"/>
          <w:szCs w:val="22"/>
        </w:rPr>
        <w:t xml:space="preserve"> de </w:t>
      </w:r>
      <w:r w:rsidR="00BE54BC">
        <w:rPr>
          <w:rFonts w:asciiTheme="minorHAnsi" w:hAnsiTheme="minorHAnsi" w:cstheme="minorHAnsi"/>
          <w:sz w:val="22"/>
          <w:szCs w:val="22"/>
        </w:rPr>
        <w:t xml:space="preserve">abril </w:t>
      </w:r>
      <w:r w:rsidR="0050098D">
        <w:rPr>
          <w:rFonts w:asciiTheme="minorHAnsi" w:hAnsiTheme="minorHAnsi" w:cstheme="minorHAnsi"/>
          <w:sz w:val="22"/>
          <w:szCs w:val="22"/>
        </w:rPr>
        <w:t>de 2018</w:t>
      </w:r>
      <w:r w:rsidR="00BE54BC">
        <w:rPr>
          <w:rFonts w:asciiTheme="minorHAnsi" w:hAnsiTheme="minorHAnsi" w:cstheme="minorHAnsi"/>
          <w:sz w:val="22"/>
          <w:szCs w:val="22"/>
        </w:rPr>
        <w:t>, a las 9:30 am</w:t>
      </w:r>
      <w:r w:rsidR="00D70227">
        <w:rPr>
          <w:rFonts w:asciiTheme="minorHAnsi" w:hAnsiTheme="minorHAnsi" w:cstheme="minorHAnsi"/>
          <w:sz w:val="22"/>
          <w:szCs w:val="22"/>
        </w:rPr>
        <w:t>.</w:t>
      </w:r>
      <w:r w:rsidR="00BE54BC">
        <w:rPr>
          <w:rFonts w:asciiTheme="minorHAnsi" w:hAnsiTheme="minorHAnsi" w:cstheme="minorHAnsi"/>
          <w:sz w:val="22"/>
          <w:szCs w:val="22"/>
        </w:rPr>
        <w:t xml:space="preserve"> </w:t>
      </w:r>
    </w:p>
    <w:p w:rsidR="00C75C4E" w:rsidRPr="00C700FE" w:rsidRDefault="00297F84" w:rsidP="00297F84">
      <w:pPr>
        <w:ind w:left="360"/>
        <w:rPr>
          <w:rFonts w:asciiTheme="minorHAnsi" w:hAnsiTheme="minorHAnsi" w:cstheme="minorHAnsi"/>
          <w:sz w:val="22"/>
          <w:szCs w:val="22"/>
        </w:rPr>
      </w:pPr>
      <w:r w:rsidRPr="00297F84">
        <w:rPr>
          <w:rFonts w:asciiTheme="minorHAnsi" w:hAnsiTheme="minorHAnsi" w:cstheme="minorHAnsi"/>
          <w:sz w:val="22"/>
          <w:szCs w:val="22"/>
        </w:rPr>
        <w:t xml:space="preserve"> </w:t>
      </w:r>
    </w:p>
    <w:p w:rsidR="00C75C4E" w:rsidRDefault="00C75C4E" w:rsidP="00012D69">
      <w:pPr>
        <w:rPr>
          <w:rFonts w:asciiTheme="minorHAnsi" w:hAnsiTheme="minorHAnsi" w:cstheme="minorHAnsi"/>
          <w:sz w:val="22"/>
          <w:szCs w:val="22"/>
        </w:rPr>
      </w:pPr>
    </w:p>
    <w:sectPr w:rsidR="00C75C4E" w:rsidSect="00EF0F9C">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0389"/>
    <w:multiLevelType w:val="hybridMultilevel"/>
    <w:tmpl w:val="8A704D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900CBD"/>
    <w:multiLevelType w:val="hybridMultilevel"/>
    <w:tmpl w:val="C83060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3B413B7"/>
    <w:multiLevelType w:val="hybridMultilevel"/>
    <w:tmpl w:val="029694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3F2233"/>
    <w:multiLevelType w:val="hybridMultilevel"/>
    <w:tmpl w:val="68923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0C83BF9"/>
    <w:multiLevelType w:val="hybridMultilevel"/>
    <w:tmpl w:val="FAAC44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4A158D"/>
    <w:multiLevelType w:val="hybridMultilevel"/>
    <w:tmpl w:val="E5C0AF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40"/>
    <w:rsid w:val="000026B4"/>
    <w:rsid w:val="00012D69"/>
    <w:rsid w:val="00033C7C"/>
    <w:rsid w:val="000D549D"/>
    <w:rsid w:val="000E5E6C"/>
    <w:rsid w:val="000F5260"/>
    <w:rsid w:val="00121C3C"/>
    <w:rsid w:val="001A5CC7"/>
    <w:rsid w:val="001C373B"/>
    <w:rsid w:val="001C4F6C"/>
    <w:rsid w:val="001F4C08"/>
    <w:rsid w:val="00220DA9"/>
    <w:rsid w:val="00233459"/>
    <w:rsid w:val="00296E0C"/>
    <w:rsid w:val="00297F84"/>
    <w:rsid w:val="002D3838"/>
    <w:rsid w:val="00332DB1"/>
    <w:rsid w:val="003422C0"/>
    <w:rsid w:val="0034594E"/>
    <w:rsid w:val="003D5F6E"/>
    <w:rsid w:val="003D6101"/>
    <w:rsid w:val="0040189C"/>
    <w:rsid w:val="004677AC"/>
    <w:rsid w:val="0050098D"/>
    <w:rsid w:val="005A5B91"/>
    <w:rsid w:val="005D0C6C"/>
    <w:rsid w:val="00620003"/>
    <w:rsid w:val="00657DDE"/>
    <w:rsid w:val="00673A41"/>
    <w:rsid w:val="006754BF"/>
    <w:rsid w:val="00772162"/>
    <w:rsid w:val="00772574"/>
    <w:rsid w:val="007E1E4A"/>
    <w:rsid w:val="00811D20"/>
    <w:rsid w:val="00814AD5"/>
    <w:rsid w:val="0083228B"/>
    <w:rsid w:val="00896C3A"/>
    <w:rsid w:val="008D1E3A"/>
    <w:rsid w:val="00902F9E"/>
    <w:rsid w:val="00912908"/>
    <w:rsid w:val="009369D3"/>
    <w:rsid w:val="00946237"/>
    <w:rsid w:val="00997C4C"/>
    <w:rsid w:val="00A93271"/>
    <w:rsid w:val="00AC58F7"/>
    <w:rsid w:val="00B00E5E"/>
    <w:rsid w:val="00B645A5"/>
    <w:rsid w:val="00B70769"/>
    <w:rsid w:val="00B83746"/>
    <w:rsid w:val="00BB1C85"/>
    <w:rsid w:val="00BC4DFA"/>
    <w:rsid w:val="00BE007E"/>
    <w:rsid w:val="00BE54BC"/>
    <w:rsid w:val="00C373D1"/>
    <w:rsid w:val="00C700FE"/>
    <w:rsid w:val="00C75C4E"/>
    <w:rsid w:val="00C9036A"/>
    <w:rsid w:val="00CA61EB"/>
    <w:rsid w:val="00CB2AC7"/>
    <w:rsid w:val="00CF4170"/>
    <w:rsid w:val="00D24867"/>
    <w:rsid w:val="00D53EFF"/>
    <w:rsid w:val="00D664A8"/>
    <w:rsid w:val="00D70227"/>
    <w:rsid w:val="00D738D1"/>
    <w:rsid w:val="00DB44A8"/>
    <w:rsid w:val="00E06F5F"/>
    <w:rsid w:val="00E32A81"/>
    <w:rsid w:val="00E37840"/>
    <w:rsid w:val="00E72D4F"/>
    <w:rsid w:val="00EA5B6D"/>
    <w:rsid w:val="00EC47A3"/>
    <w:rsid w:val="00EF0F9C"/>
    <w:rsid w:val="00F00E11"/>
    <w:rsid w:val="00F66C49"/>
    <w:rsid w:val="00F72E2E"/>
    <w:rsid w:val="00FE1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40"/>
    <w:pPr>
      <w:spacing w:after="0" w:line="240" w:lineRule="auto"/>
    </w:pPr>
    <w:rPr>
      <w:rFonts w:ascii="Arial" w:eastAsia="Times New Roman" w:hAnsi="Arial" w:cs="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37840"/>
    <w:pPr>
      <w:tabs>
        <w:tab w:val="center" w:pos="4419"/>
        <w:tab w:val="right" w:pos="8838"/>
      </w:tabs>
    </w:pPr>
  </w:style>
  <w:style w:type="character" w:customStyle="1" w:styleId="EncabezadoCar">
    <w:name w:val="Encabezado Car"/>
    <w:basedOn w:val="Fuentedeprrafopredeter"/>
    <w:link w:val="Encabezado"/>
    <w:rsid w:val="00E37840"/>
    <w:rPr>
      <w:rFonts w:ascii="Arial" w:eastAsia="Times New Roman" w:hAnsi="Arial" w:cs="Times New Roman"/>
      <w:sz w:val="28"/>
      <w:szCs w:val="20"/>
      <w:lang w:eastAsia="es-ES"/>
    </w:rPr>
  </w:style>
  <w:style w:type="paragraph" w:styleId="Textodeglobo">
    <w:name w:val="Balloon Text"/>
    <w:basedOn w:val="Normal"/>
    <w:link w:val="TextodegloboCar"/>
    <w:uiPriority w:val="99"/>
    <w:semiHidden/>
    <w:unhideWhenUsed/>
    <w:rsid w:val="00E37840"/>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840"/>
    <w:rPr>
      <w:rFonts w:ascii="Tahoma" w:eastAsia="Times New Roman" w:hAnsi="Tahoma" w:cs="Tahoma"/>
      <w:sz w:val="16"/>
      <w:szCs w:val="16"/>
      <w:lang w:eastAsia="es-ES"/>
    </w:rPr>
  </w:style>
  <w:style w:type="paragraph" w:styleId="Prrafodelista">
    <w:name w:val="List Paragraph"/>
    <w:basedOn w:val="Normal"/>
    <w:uiPriority w:val="34"/>
    <w:qFormat/>
    <w:rsid w:val="00F66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40"/>
    <w:pPr>
      <w:spacing w:after="0" w:line="240" w:lineRule="auto"/>
    </w:pPr>
    <w:rPr>
      <w:rFonts w:ascii="Arial" w:eastAsia="Times New Roman" w:hAnsi="Arial" w:cs="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37840"/>
    <w:pPr>
      <w:tabs>
        <w:tab w:val="center" w:pos="4419"/>
        <w:tab w:val="right" w:pos="8838"/>
      </w:tabs>
    </w:pPr>
  </w:style>
  <w:style w:type="character" w:customStyle="1" w:styleId="EncabezadoCar">
    <w:name w:val="Encabezado Car"/>
    <w:basedOn w:val="Fuentedeprrafopredeter"/>
    <w:link w:val="Encabezado"/>
    <w:rsid w:val="00E37840"/>
    <w:rPr>
      <w:rFonts w:ascii="Arial" w:eastAsia="Times New Roman" w:hAnsi="Arial" w:cs="Times New Roman"/>
      <w:sz w:val="28"/>
      <w:szCs w:val="20"/>
      <w:lang w:eastAsia="es-ES"/>
    </w:rPr>
  </w:style>
  <w:style w:type="paragraph" w:styleId="Textodeglobo">
    <w:name w:val="Balloon Text"/>
    <w:basedOn w:val="Normal"/>
    <w:link w:val="TextodegloboCar"/>
    <w:uiPriority w:val="99"/>
    <w:semiHidden/>
    <w:unhideWhenUsed/>
    <w:rsid w:val="00E37840"/>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840"/>
    <w:rPr>
      <w:rFonts w:ascii="Tahoma" w:eastAsia="Times New Roman" w:hAnsi="Tahoma" w:cs="Tahoma"/>
      <w:sz w:val="16"/>
      <w:szCs w:val="16"/>
      <w:lang w:eastAsia="es-ES"/>
    </w:rPr>
  </w:style>
  <w:style w:type="paragraph" w:styleId="Prrafodelista">
    <w:name w:val="List Paragraph"/>
    <w:basedOn w:val="Normal"/>
    <w:uiPriority w:val="34"/>
    <w:qFormat/>
    <w:rsid w:val="00F66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Guillermina Baez Acosta</dc:creator>
  <cp:lastModifiedBy>Paola Contestabile Frayre</cp:lastModifiedBy>
  <cp:revision>18</cp:revision>
  <dcterms:created xsi:type="dcterms:W3CDTF">2018-01-25T22:10:00Z</dcterms:created>
  <dcterms:modified xsi:type="dcterms:W3CDTF">2018-03-22T00:17:00Z</dcterms:modified>
</cp:coreProperties>
</file>